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3C" w:rsidRDefault="006E603C" w:rsidP="00D219BF">
      <w:pPr>
        <w:pStyle w:val="NoSpacing"/>
        <w:rPr>
          <w:rFonts w:ascii="Times New Roman" w:hAnsi="Times New Roman"/>
          <w:sz w:val="20"/>
          <w:szCs w:val="20"/>
        </w:rPr>
      </w:pPr>
      <w:r>
        <w:rPr>
          <w:rFonts w:ascii="Times New Roman" w:hAnsi="Times New Roman"/>
          <w:noProof/>
          <w:sz w:val="20"/>
          <w:szCs w:val="20"/>
        </w:rPr>
        <w:drawing>
          <wp:inline distT="0" distB="0" distL="0" distR="0">
            <wp:extent cx="5943600" cy="363220"/>
            <wp:effectExtent l="19050" t="0" r="0" b="0"/>
            <wp:docPr id="4" name="Picture 3" descr="swelllar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lllargelogo.jpg"/>
                    <pic:cNvPicPr/>
                  </pic:nvPicPr>
                  <pic:blipFill>
                    <a:blip r:embed="rId6" cstate="print"/>
                    <a:stretch>
                      <a:fillRect/>
                    </a:stretch>
                  </pic:blipFill>
                  <pic:spPr>
                    <a:xfrm>
                      <a:off x="0" y="0"/>
                      <a:ext cx="5943600" cy="363220"/>
                    </a:xfrm>
                    <a:prstGeom prst="rect">
                      <a:avLst/>
                    </a:prstGeom>
                  </pic:spPr>
                </pic:pic>
              </a:graphicData>
            </a:graphic>
          </wp:inline>
        </w:drawing>
      </w:r>
    </w:p>
    <w:p w:rsidR="006E603C" w:rsidRDefault="006E603C" w:rsidP="00D219BF">
      <w:pPr>
        <w:pStyle w:val="NoSpacing"/>
        <w:rPr>
          <w:rFonts w:ascii="Times New Roman" w:hAnsi="Times New Roman"/>
          <w:sz w:val="20"/>
          <w:szCs w:val="20"/>
        </w:rPr>
      </w:pPr>
    </w:p>
    <w:p w:rsidR="00D219BF" w:rsidRPr="00AE6FEB" w:rsidRDefault="00D219BF" w:rsidP="00D219BF">
      <w:pPr>
        <w:pStyle w:val="NoSpacing"/>
        <w:rPr>
          <w:rFonts w:ascii="Times New Roman" w:hAnsi="Times New Roman"/>
          <w:sz w:val="20"/>
          <w:szCs w:val="20"/>
        </w:rPr>
      </w:pPr>
      <w:r>
        <w:rPr>
          <w:rFonts w:ascii="Times New Roman" w:hAnsi="Times New Roman"/>
          <w:sz w:val="20"/>
          <w:szCs w:val="20"/>
        </w:rPr>
        <w:t>For Imme</w:t>
      </w:r>
      <w:r w:rsidR="00747B33">
        <w:rPr>
          <w:rFonts w:ascii="Times New Roman" w:hAnsi="Times New Roman"/>
          <w:sz w:val="20"/>
          <w:szCs w:val="20"/>
        </w:rPr>
        <w:t>diate Release-July 22</w:t>
      </w:r>
      <w:r w:rsidR="00423893">
        <w:rPr>
          <w:rFonts w:ascii="Times New Roman" w:hAnsi="Times New Roman"/>
          <w:sz w:val="20"/>
          <w:szCs w:val="20"/>
        </w:rPr>
        <w:t>,</w:t>
      </w:r>
      <w:r w:rsidRPr="00AE6FEB">
        <w:rPr>
          <w:rFonts w:ascii="Times New Roman" w:hAnsi="Times New Roman"/>
          <w:sz w:val="20"/>
          <w:szCs w:val="20"/>
        </w:rPr>
        <w:t xml:space="preserve"> 2011</w:t>
      </w:r>
    </w:p>
    <w:p w:rsidR="00D219BF" w:rsidRPr="00AE6FEB" w:rsidRDefault="00D219BF" w:rsidP="00D219BF">
      <w:pPr>
        <w:pStyle w:val="NoSpacing"/>
        <w:rPr>
          <w:rFonts w:ascii="Times New Roman" w:hAnsi="Times New Roman"/>
          <w:sz w:val="20"/>
          <w:szCs w:val="20"/>
        </w:rPr>
      </w:pPr>
      <w:r w:rsidRPr="002507C9">
        <w:rPr>
          <w:rFonts w:ascii="Times New Roman" w:hAnsi="Times New Roman"/>
          <w:sz w:val="20"/>
          <w:szCs w:val="20"/>
        </w:rPr>
        <w:t>Media</w:t>
      </w:r>
      <w:r w:rsidRPr="00A207BB">
        <w:rPr>
          <w:rFonts w:ascii="Times New Roman" w:hAnsi="Times New Roman"/>
          <w:sz w:val="20"/>
          <w:szCs w:val="20"/>
        </w:rPr>
        <w:t xml:space="preserve"> Contact</w:t>
      </w:r>
      <w:r w:rsidRPr="002507C9">
        <w:rPr>
          <w:rFonts w:ascii="Times New Roman" w:hAnsi="Times New Roman"/>
          <w:sz w:val="20"/>
          <w:szCs w:val="20"/>
        </w:rPr>
        <w:t>:  Mindy Giles</w:t>
      </w:r>
    </w:p>
    <w:p w:rsidR="00D219BF" w:rsidRPr="00AE6FEB" w:rsidRDefault="00D219BF" w:rsidP="00D219BF">
      <w:pPr>
        <w:pStyle w:val="NoSpacing"/>
        <w:rPr>
          <w:rFonts w:ascii="Times New Roman" w:hAnsi="Times New Roman"/>
          <w:sz w:val="20"/>
          <w:szCs w:val="20"/>
        </w:rPr>
      </w:pPr>
      <w:r w:rsidRPr="00AE6FEB">
        <w:rPr>
          <w:rFonts w:ascii="Times New Roman" w:hAnsi="Times New Roman"/>
          <w:sz w:val="20"/>
          <w:szCs w:val="20"/>
        </w:rPr>
        <w:t>916.447.6508</w:t>
      </w:r>
    </w:p>
    <w:p w:rsidR="00D219BF" w:rsidRPr="00AE6FEB" w:rsidRDefault="00DF41BA" w:rsidP="00D219BF">
      <w:pPr>
        <w:pStyle w:val="NoSpacing"/>
        <w:rPr>
          <w:rFonts w:ascii="Times New Roman" w:hAnsi="Times New Roman"/>
          <w:sz w:val="20"/>
          <w:szCs w:val="20"/>
        </w:rPr>
      </w:pPr>
      <w:hyperlink r:id="rId7" w:history="1">
        <w:r w:rsidR="00D219BF" w:rsidRPr="00AE6FEB">
          <w:rPr>
            <w:rStyle w:val="Hyperlink"/>
            <w:rFonts w:ascii="Times New Roman" w:hAnsi="Times New Roman"/>
            <w:sz w:val="20"/>
            <w:szCs w:val="20"/>
          </w:rPr>
          <w:t>mingiles@gmail.com</w:t>
        </w:r>
      </w:hyperlink>
    </w:p>
    <w:p w:rsidR="00D219BF" w:rsidRDefault="00D219BF" w:rsidP="00D219BF">
      <w:pPr>
        <w:pStyle w:val="NoSpacing"/>
        <w:rPr>
          <w:rFonts w:ascii="Times New Roman" w:hAnsi="Times New Roman"/>
          <w:sz w:val="20"/>
          <w:szCs w:val="20"/>
        </w:rPr>
      </w:pPr>
      <w:r w:rsidRPr="00AE6FEB">
        <w:rPr>
          <w:rFonts w:ascii="Times New Roman" w:hAnsi="Times New Roman"/>
          <w:sz w:val="20"/>
          <w:szCs w:val="20"/>
        </w:rPr>
        <w:t xml:space="preserve"> </w:t>
      </w:r>
      <w:r>
        <w:rPr>
          <w:rFonts w:ascii="Times New Roman" w:hAnsi="Times New Roman"/>
          <w:sz w:val="20"/>
          <w:szCs w:val="20"/>
        </w:rPr>
        <w:t>www.swell-productions.com</w:t>
      </w:r>
    </w:p>
    <w:p w:rsidR="00D219BF" w:rsidRDefault="00D219BF" w:rsidP="00322610">
      <w:pPr>
        <w:pStyle w:val="NoSpacing"/>
        <w:rPr>
          <w:b/>
          <w:i/>
          <w:sz w:val="24"/>
          <w:szCs w:val="24"/>
        </w:rPr>
      </w:pPr>
    </w:p>
    <w:p w:rsidR="00322610" w:rsidRPr="00322610" w:rsidRDefault="00322610" w:rsidP="00322610">
      <w:pPr>
        <w:pStyle w:val="NoSpacing"/>
        <w:rPr>
          <w:b/>
          <w:i/>
          <w:sz w:val="24"/>
          <w:szCs w:val="24"/>
        </w:rPr>
      </w:pPr>
      <w:proofErr w:type="gramStart"/>
      <w:r w:rsidRPr="00322610">
        <w:rPr>
          <w:b/>
          <w:i/>
          <w:sz w:val="24"/>
          <w:szCs w:val="24"/>
        </w:rPr>
        <w:t>"Blows the doors off!</w:t>
      </w:r>
      <w:r w:rsidR="00C13DEE">
        <w:rPr>
          <w:b/>
          <w:i/>
          <w:sz w:val="24"/>
          <w:szCs w:val="24"/>
        </w:rPr>
        <w:t>”</w:t>
      </w:r>
      <w:proofErr w:type="gramEnd"/>
      <w:r w:rsidRPr="00322610">
        <w:rPr>
          <w:b/>
          <w:i/>
          <w:sz w:val="24"/>
          <w:szCs w:val="24"/>
        </w:rPr>
        <w:t xml:space="preserve">  -Atlantic City Weekly</w:t>
      </w:r>
    </w:p>
    <w:p w:rsidR="00322610" w:rsidRPr="00322610" w:rsidRDefault="00322610" w:rsidP="00322610">
      <w:pPr>
        <w:pStyle w:val="NoSpacing"/>
        <w:rPr>
          <w:b/>
          <w:i/>
          <w:sz w:val="24"/>
          <w:szCs w:val="24"/>
        </w:rPr>
      </w:pPr>
    </w:p>
    <w:p w:rsidR="00322610" w:rsidRPr="00322610" w:rsidRDefault="00322610" w:rsidP="00322610">
      <w:pPr>
        <w:pStyle w:val="NoSpacing"/>
        <w:rPr>
          <w:b/>
          <w:i/>
          <w:sz w:val="24"/>
          <w:szCs w:val="24"/>
        </w:rPr>
      </w:pPr>
      <w:r w:rsidRPr="00322610">
        <w:rPr>
          <w:b/>
          <w:i/>
          <w:sz w:val="24"/>
          <w:szCs w:val="24"/>
        </w:rPr>
        <w:t>"The energy of his father, bounding around stage, wound up like a tight coil"</w:t>
      </w:r>
    </w:p>
    <w:p w:rsidR="00322610" w:rsidRPr="00322610" w:rsidRDefault="00322610" w:rsidP="00322610">
      <w:pPr>
        <w:pStyle w:val="NoSpacing"/>
        <w:rPr>
          <w:b/>
          <w:i/>
          <w:sz w:val="24"/>
          <w:szCs w:val="24"/>
        </w:rPr>
      </w:pPr>
      <w:r w:rsidRPr="00322610">
        <w:rPr>
          <w:b/>
          <w:i/>
          <w:sz w:val="24"/>
          <w:szCs w:val="24"/>
        </w:rPr>
        <w:t xml:space="preserve">                                                                     -Las Vegas Sun</w:t>
      </w:r>
    </w:p>
    <w:p w:rsidR="007420BF" w:rsidRDefault="004A2EC7" w:rsidP="00322610">
      <w:pPr>
        <w:pStyle w:val="NoSpacing"/>
        <w:rPr>
          <w:b/>
          <w:i/>
          <w:sz w:val="24"/>
          <w:szCs w:val="24"/>
        </w:rPr>
      </w:pPr>
      <w:r>
        <w:rPr>
          <w:b/>
          <w:i/>
          <w:sz w:val="24"/>
          <w:szCs w:val="24"/>
        </w:rPr>
        <w:t xml:space="preserve">          </w:t>
      </w:r>
      <w:r w:rsidR="007420BF">
        <w:rPr>
          <w:b/>
          <w:i/>
          <w:sz w:val="24"/>
          <w:szCs w:val="24"/>
        </w:rPr>
        <w:t xml:space="preserve"> </w:t>
      </w:r>
      <w:r w:rsidR="00423893">
        <w:rPr>
          <w:b/>
          <w:i/>
          <w:noProof/>
          <w:sz w:val="24"/>
          <w:szCs w:val="24"/>
        </w:rPr>
        <w:drawing>
          <wp:inline distT="0" distB="0" distL="0" distR="0">
            <wp:extent cx="5076825" cy="3719751"/>
            <wp:effectExtent l="19050" t="0" r="9525" b="0"/>
            <wp:docPr id="3" name="Picture 2" descr="Louis_Prima Jr. &amp; The Witne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_Prima Jr. &amp; The Witnesses.JPG"/>
                    <pic:cNvPicPr/>
                  </pic:nvPicPr>
                  <pic:blipFill>
                    <a:blip r:embed="rId8" cstate="print"/>
                    <a:stretch>
                      <a:fillRect/>
                    </a:stretch>
                  </pic:blipFill>
                  <pic:spPr>
                    <a:xfrm>
                      <a:off x="0" y="0"/>
                      <a:ext cx="5079047" cy="3721379"/>
                    </a:xfrm>
                    <a:prstGeom prst="rect">
                      <a:avLst/>
                    </a:prstGeom>
                  </pic:spPr>
                </pic:pic>
              </a:graphicData>
            </a:graphic>
          </wp:inline>
        </w:drawing>
      </w:r>
      <w:r>
        <w:rPr>
          <w:b/>
          <w:i/>
          <w:sz w:val="24"/>
          <w:szCs w:val="24"/>
        </w:rPr>
        <w:t xml:space="preserve">    </w:t>
      </w:r>
    </w:p>
    <w:p w:rsidR="001E7971" w:rsidRPr="00886354" w:rsidRDefault="00D219BF" w:rsidP="001E7971">
      <w:pPr>
        <w:pStyle w:val="NoSpacing"/>
        <w:jc w:val="center"/>
        <w:rPr>
          <w:b/>
          <w:sz w:val="32"/>
          <w:szCs w:val="32"/>
        </w:rPr>
      </w:pPr>
      <w:r w:rsidRPr="00886354">
        <w:rPr>
          <w:b/>
          <w:sz w:val="32"/>
          <w:szCs w:val="32"/>
        </w:rPr>
        <w:t xml:space="preserve">It’s </w:t>
      </w:r>
      <w:proofErr w:type="spellStart"/>
      <w:r w:rsidRPr="00886354">
        <w:rPr>
          <w:b/>
          <w:sz w:val="32"/>
          <w:szCs w:val="32"/>
        </w:rPr>
        <w:t>Gonna</w:t>
      </w:r>
      <w:proofErr w:type="spellEnd"/>
      <w:r w:rsidRPr="00886354">
        <w:rPr>
          <w:b/>
          <w:sz w:val="32"/>
          <w:szCs w:val="32"/>
        </w:rPr>
        <w:t xml:space="preserve"> be a </w:t>
      </w:r>
      <w:r w:rsidR="001E7C86" w:rsidRPr="00886354">
        <w:rPr>
          <w:b/>
          <w:sz w:val="32"/>
          <w:szCs w:val="32"/>
        </w:rPr>
        <w:t>Big Night</w:t>
      </w:r>
      <w:r w:rsidRPr="00886354">
        <w:rPr>
          <w:b/>
          <w:sz w:val="32"/>
          <w:szCs w:val="32"/>
        </w:rPr>
        <w:t>: Louis Prima Jr. B</w:t>
      </w:r>
      <w:r w:rsidR="001E7C86" w:rsidRPr="00886354">
        <w:rPr>
          <w:b/>
          <w:sz w:val="32"/>
          <w:szCs w:val="32"/>
        </w:rPr>
        <w:t>rings His Jump</w:t>
      </w:r>
      <w:r w:rsidRPr="00886354">
        <w:rPr>
          <w:b/>
          <w:sz w:val="32"/>
          <w:szCs w:val="32"/>
        </w:rPr>
        <w:t xml:space="preserve">, Jive </w:t>
      </w:r>
    </w:p>
    <w:p w:rsidR="00D219BF" w:rsidRPr="00886354" w:rsidRDefault="00D219BF" w:rsidP="001E7971">
      <w:pPr>
        <w:pStyle w:val="NoSpacing"/>
        <w:jc w:val="center"/>
        <w:rPr>
          <w:b/>
          <w:sz w:val="32"/>
          <w:szCs w:val="32"/>
        </w:rPr>
      </w:pPr>
      <w:proofErr w:type="gramStart"/>
      <w:r w:rsidRPr="00886354">
        <w:rPr>
          <w:b/>
          <w:sz w:val="32"/>
          <w:szCs w:val="32"/>
        </w:rPr>
        <w:t>and</w:t>
      </w:r>
      <w:proofErr w:type="gramEnd"/>
      <w:r w:rsidRPr="00886354">
        <w:rPr>
          <w:b/>
          <w:sz w:val="32"/>
          <w:szCs w:val="32"/>
        </w:rPr>
        <w:t xml:space="preserve"> Wail to Sacramento on Saturday, Oct. 15!</w:t>
      </w:r>
    </w:p>
    <w:p w:rsidR="00423893" w:rsidRPr="00886354" w:rsidRDefault="00423893" w:rsidP="001E7C86">
      <w:pPr>
        <w:pStyle w:val="NoSpacing"/>
        <w:rPr>
          <w:b/>
          <w:sz w:val="32"/>
          <w:szCs w:val="32"/>
        </w:rPr>
      </w:pPr>
    </w:p>
    <w:p w:rsidR="001E7C86" w:rsidRPr="00886354" w:rsidRDefault="007C38CA" w:rsidP="001E7C86">
      <w:pPr>
        <w:pStyle w:val="NoSpacing"/>
        <w:rPr>
          <w:sz w:val="24"/>
          <w:szCs w:val="24"/>
        </w:rPr>
      </w:pPr>
      <w:r w:rsidRPr="00886354">
        <w:rPr>
          <w:sz w:val="24"/>
          <w:szCs w:val="24"/>
        </w:rPr>
        <w:t>(Sacramento, CA) Swell Productions is proud to announce</w:t>
      </w:r>
      <w:r w:rsidR="00B036A7" w:rsidRPr="00886354">
        <w:rPr>
          <w:sz w:val="24"/>
          <w:szCs w:val="24"/>
        </w:rPr>
        <w:t xml:space="preserve"> the</w:t>
      </w:r>
      <w:r w:rsidR="001E7C86" w:rsidRPr="00886354">
        <w:rPr>
          <w:sz w:val="24"/>
          <w:szCs w:val="24"/>
        </w:rPr>
        <w:t xml:space="preserve"> hot</w:t>
      </w:r>
      <w:r w:rsidR="00423893" w:rsidRPr="00886354">
        <w:rPr>
          <w:sz w:val="24"/>
          <w:szCs w:val="24"/>
        </w:rPr>
        <w:t>test</w:t>
      </w:r>
      <w:r w:rsidR="001E7C86" w:rsidRPr="00886354">
        <w:rPr>
          <w:sz w:val="24"/>
          <w:szCs w:val="24"/>
        </w:rPr>
        <w:t xml:space="preserve"> dinner/dance concert </w:t>
      </w:r>
      <w:r w:rsidR="00B036A7" w:rsidRPr="00886354">
        <w:rPr>
          <w:sz w:val="24"/>
          <w:szCs w:val="24"/>
        </w:rPr>
        <w:t xml:space="preserve">of the season </w:t>
      </w:r>
      <w:r w:rsidR="001E7C86" w:rsidRPr="00886354">
        <w:rPr>
          <w:sz w:val="24"/>
          <w:szCs w:val="24"/>
        </w:rPr>
        <w:t xml:space="preserve">starring </w:t>
      </w:r>
      <w:r w:rsidR="00423893" w:rsidRPr="00886354">
        <w:rPr>
          <w:sz w:val="24"/>
          <w:szCs w:val="24"/>
        </w:rPr>
        <w:t xml:space="preserve">Las Vegas’ </w:t>
      </w:r>
      <w:r w:rsidR="00502C54" w:rsidRPr="00886354">
        <w:rPr>
          <w:sz w:val="24"/>
          <w:szCs w:val="24"/>
        </w:rPr>
        <w:t>Louis Prima Jr. &amp; The Witnesses</w:t>
      </w:r>
      <w:r w:rsidR="00423893" w:rsidRPr="00886354">
        <w:rPr>
          <w:sz w:val="24"/>
          <w:szCs w:val="24"/>
        </w:rPr>
        <w:t xml:space="preserve"> This</w:t>
      </w:r>
      <w:r w:rsidR="001E7C86" w:rsidRPr="00886354">
        <w:rPr>
          <w:sz w:val="24"/>
          <w:szCs w:val="24"/>
        </w:rPr>
        <w:t xml:space="preserve"> </w:t>
      </w:r>
      <w:r w:rsidR="00423893" w:rsidRPr="00886354">
        <w:rPr>
          <w:sz w:val="24"/>
          <w:szCs w:val="24"/>
        </w:rPr>
        <w:t xml:space="preserve">sizzling </w:t>
      </w:r>
      <w:r w:rsidR="001E7C86" w:rsidRPr="00886354">
        <w:rPr>
          <w:sz w:val="24"/>
          <w:szCs w:val="24"/>
        </w:rPr>
        <w:t>nine piece orchestr</w:t>
      </w:r>
      <w:r w:rsidR="00423893" w:rsidRPr="00886354">
        <w:rPr>
          <w:sz w:val="24"/>
          <w:szCs w:val="24"/>
        </w:rPr>
        <w:t>a</w:t>
      </w:r>
      <w:r w:rsidR="00423893" w:rsidRPr="00886354">
        <w:rPr>
          <w:b/>
          <w:i/>
          <w:sz w:val="24"/>
          <w:szCs w:val="24"/>
        </w:rPr>
        <w:t xml:space="preserve"> </w:t>
      </w:r>
      <w:r w:rsidR="00423893" w:rsidRPr="00886354">
        <w:rPr>
          <w:sz w:val="24"/>
          <w:szCs w:val="24"/>
        </w:rPr>
        <w:t>starring</w:t>
      </w:r>
      <w:r w:rsidR="00423893" w:rsidRPr="00886354">
        <w:rPr>
          <w:b/>
          <w:i/>
          <w:sz w:val="24"/>
          <w:szCs w:val="24"/>
        </w:rPr>
        <w:t xml:space="preserve"> Louie Prima Jr. </w:t>
      </w:r>
      <w:r w:rsidR="00423893" w:rsidRPr="00886354">
        <w:rPr>
          <w:sz w:val="24"/>
          <w:szCs w:val="24"/>
        </w:rPr>
        <w:t xml:space="preserve">and </w:t>
      </w:r>
      <w:r w:rsidR="00423893" w:rsidRPr="00886354">
        <w:rPr>
          <w:b/>
          <w:i/>
          <w:sz w:val="24"/>
          <w:szCs w:val="24"/>
        </w:rPr>
        <w:t xml:space="preserve">Sarah Spiegel, </w:t>
      </w:r>
      <w:r w:rsidR="00423893" w:rsidRPr="00886354">
        <w:rPr>
          <w:sz w:val="24"/>
          <w:szCs w:val="24"/>
        </w:rPr>
        <w:t>brings</w:t>
      </w:r>
      <w:r w:rsidR="00502C54" w:rsidRPr="00886354">
        <w:rPr>
          <w:sz w:val="24"/>
          <w:szCs w:val="24"/>
        </w:rPr>
        <w:t xml:space="preserve"> the lauded</w:t>
      </w:r>
      <w:r w:rsidR="00C13DEE" w:rsidRPr="00886354">
        <w:rPr>
          <w:sz w:val="24"/>
          <w:szCs w:val="24"/>
        </w:rPr>
        <w:t xml:space="preserve"> </w:t>
      </w:r>
      <w:r w:rsidR="00376A37" w:rsidRPr="00886354">
        <w:rPr>
          <w:sz w:val="24"/>
          <w:szCs w:val="24"/>
        </w:rPr>
        <w:t xml:space="preserve">jump jazz </w:t>
      </w:r>
      <w:r w:rsidR="00C13DEE" w:rsidRPr="00886354">
        <w:rPr>
          <w:sz w:val="24"/>
          <w:szCs w:val="24"/>
        </w:rPr>
        <w:t>repertoire of his famous fat</w:t>
      </w:r>
      <w:r w:rsidR="00502C54" w:rsidRPr="00886354">
        <w:rPr>
          <w:sz w:val="24"/>
          <w:szCs w:val="24"/>
        </w:rPr>
        <w:t>her.</w:t>
      </w:r>
      <w:r w:rsidR="00F21E7C" w:rsidRPr="00886354">
        <w:rPr>
          <w:sz w:val="24"/>
          <w:szCs w:val="24"/>
        </w:rPr>
        <w:t xml:space="preserve"> </w:t>
      </w:r>
      <w:r w:rsidR="00423893" w:rsidRPr="00886354">
        <w:rPr>
          <w:sz w:val="24"/>
          <w:szCs w:val="24"/>
        </w:rPr>
        <w:t>This Sacramento debut is o</w:t>
      </w:r>
      <w:r w:rsidR="00F21E7C" w:rsidRPr="00886354">
        <w:rPr>
          <w:sz w:val="24"/>
          <w:szCs w:val="24"/>
        </w:rPr>
        <w:t>ne night only!</w:t>
      </w:r>
    </w:p>
    <w:p w:rsidR="00423893" w:rsidRPr="00886354" w:rsidRDefault="00423893" w:rsidP="001E7C86">
      <w:pPr>
        <w:pStyle w:val="NoSpacing"/>
        <w:rPr>
          <w:b/>
          <w:i/>
          <w:sz w:val="24"/>
          <w:szCs w:val="24"/>
        </w:rPr>
      </w:pPr>
    </w:p>
    <w:p w:rsidR="00F21E7C" w:rsidRPr="00886354" w:rsidRDefault="00423893" w:rsidP="001E7C86">
      <w:pPr>
        <w:pStyle w:val="NoSpacing"/>
        <w:rPr>
          <w:b/>
          <w:i/>
          <w:sz w:val="24"/>
          <w:szCs w:val="24"/>
        </w:rPr>
      </w:pPr>
      <w:proofErr w:type="gramStart"/>
      <w:r w:rsidRPr="00886354">
        <w:rPr>
          <w:b/>
          <w:i/>
          <w:sz w:val="24"/>
          <w:szCs w:val="24"/>
        </w:rPr>
        <w:t>Legendary swing and swagger!”</w:t>
      </w:r>
      <w:proofErr w:type="gramEnd"/>
      <w:r w:rsidRPr="00886354">
        <w:rPr>
          <w:b/>
          <w:i/>
          <w:sz w:val="24"/>
          <w:szCs w:val="24"/>
        </w:rPr>
        <w:t xml:space="preserve"> – Robin Leach</w:t>
      </w:r>
    </w:p>
    <w:p w:rsidR="00423893" w:rsidRPr="00886354" w:rsidRDefault="00423893" w:rsidP="001E7C86">
      <w:pPr>
        <w:pStyle w:val="NoSpacing"/>
        <w:rPr>
          <w:b/>
          <w:i/>
          <w:sz w:val="24"/>
          <w:szCs w:val="24"/>
        </w:rPr>
      </w:pPr>
    </w:p>
    <w:p w:rsidR="00DE7F06" w:rsidRPr="00886354" w:rsidRDefault="00DE7F06" w:rsidP="001E7C86">
      <w:pPr>
        <w:pStyle w:val="NoSpacing"/>
        <w:rPr>
          <w:sz w:val="24"/>
          <w:szCs w:val="24"/>
        </w:rPr>
      </w:pPr>
    </w:p>
    <w:p w:rsidR="00F21E7C" w:rsidRPr="00432723" w:rsidRDefault="00F21E7C" w:rsidP="001E7C86">
      <w:pPr>
        <w:pStyle w:val="NoSpacing"/>
        <w:rPr>
          <w:b/>
          <w:sz w:val="24"/>
          <w:szCs w:val="24"/>
        </w:rPr>
      </w:pPr>
      <w:r w:rsidRPr="00432723">
        <w:rPr>
          <w:b/>
          <w:sz w:val="24"/>
          <w:szCs w:val="24"/>
        </w:rPr>
        <w:lastRenderedPageBreak/>
        <w:t>Saturday, October 15</w:t>
      </w:r>
    </w:p>
    <w:p w:rsidR="00F21E7C" w:rsidRPr="00432723" w:rsidRDefault="00F21E7C" w:rsidP="001E7C86">
      <w:pPr>
        <w:pStyle w:val="NoSpacing"/>
        <w:rPr>
          <w:b/>
          <w:sz w:val="24"/>
          <w:szCs w:val="24"/>
        </w:rPr>
      </w:pPr>
      <w:r w:rsidRPr="00432723">
        <w:rPr>
          <w:b/>
          <w:sz w:val="24"/>
          <w:szCs w:val="24"/>
        </w:rPr>
        <w:t>Harlow’s</w:t>
      </w:r>
    </w:p>
    <w:p w:rsidR="00F21E7C" w:rsidRPr="00432723" w:rsidRDefault="00F21E7C" w:rsidP="001E7C86">
      <w:pPr>
        <w:pStyle w:val="NoSpacing"/>
        <w:rPr>
          <w:b/>
          <w:sz w:val="24"/>
          <w:szCs w:val="24"/>
        </w:rPr>
      </w:pPr>
      <w:r w:rsidRPr="00432723">
        <w:rPr>
          <w:b/>
          <w:sz w:val="24"/>
          <w:szCs w:val="24"/>
        </w:rPr>
        <w:t>2708 J St.</w:t>
      </w:r>
    </w:p>
    <w:p w:rsidR="00F21E7C" w:rsidRPr="00432723" w:rsidRDefault="00F21E7C" w:rsidP="001E7C86">
      <w:pPr>
        <w:pStyle w:val="NoSpacing"/>
        <w:rPr>
          <w:b/>
          <w:sz w:val="24"/>
          <w:szCs w:val="24"/>
        </w:rPr>
      </w:pPr>
      <w:r w:rsidRPr="00432723">
        <w:rPr>
          <w:b/>
          <w:sz w:val="24"/>
          <w:szCs w:val="24"/>
        </w:rPr>
        <w:t>Sacramento, CA 95816</w:t>
      </w:r>
    </w:p>
    <w:p w:rsidR="00F21E7C" w:rsidRPr="00432723" w:rsidRDefault="00F21E7C" w:rsidP="00016AB7">
      <w:pPr>
        <w:pStyle w:val="NoSpacing"/>
        <w:rPr>
          <w:b/>
          <w:sz w:val="24"/>
          <w:szCs w:val="24"/>
        </w:rPr>
      </w:pPr>
    </w:p>
    <w:p w:rsidR="00016AB7" w:rsidRPr="00432723" w:rsidRDefault="00016AB7" w:rsidP="00016AB7">
      <w:pPr>
        <w:spacing w:after="0" w:line="240" w:lineRule="auto"/>
        <w:rPr>
          <w:rFonts w:eastAsia="Times New Roman" w:cs="Times New Roman"/>
          <w:b/>
          <w:sz w:val="24"/>
          <w:szCs w:val="24"/>
        </w:rPr>
      </w:pPr>
      <w:r w:rsidRPr="00432723">
        <w:rPr>
          <w:rFonts w:eastAsia="Times New Roman" w:cs="Times New Roman"/>
          <w:b/>
          <w:sz w:val="24"/>
          <w:szCs w:val="24"/>
        </w:rPr>
        <w:t>Open Dance Floor / Limited Seating</w:t>
      </w:r>
    </w:p>
    <w:p w:rsidR="00016AB7" w:rsidRPr="00432723" w:rsidRDefault="00016AB7" w:rsidP="00016AB7">
      <w:pPr>
        <w:spacing w:after="0" w:line="240" w:lineRule="auto"/>
        <w:rPr>
          <w:rFonts w:eastAsia="Times New Roman" w:cs="Times New Roman"/>
          <w:b/>
          <w:sz w:val="24"/>
          <w:szCs w:val="24"/>
        </w:rPr>
      </w:pPr>
      <w:r w:rsidRPr="00432723">
        <w:rPr>
          <w:rFonts w:eastAsia="Times New Roman" w:cs="Times New Roman"/>
          <w:b/>
          <w:sz w:val="24"/>
          <w:szCs w:val="24"/>
        </w:rPr>
        <w:t xml:space="preserve">VIP Table </w:t>
      </w:r>
      <w:proofErr w:type="gramStart"/>
      <w:r w:rsidRPr="00432723">
        <w:rPr>
          <w:rFonts w:eastAsia="Times New Roman" w:cs="Times New Roman"/>
          <w:b/>
          <w:sz w:val="24"/>
          <w:szCs w:val="24"/>
        </w:rPr>
        <w:t>Seating</w:t>
      </w:r>
      <w:proofErr w:type="gramEnd"/>
      <w:r w:rsidRPr="00432723">
        <w:rPr>
          <w:rFonts w:eastAsia="Times New Roman" w:cs="Times New Roman"/>
          <w:b/>
          <w:sz w:val="24"/>
          <w:szCs w:val="24"/>
        </w:rPr>
        <w:t> $45 </w:t>
      </w:r>
      <w:r w:rsidR="00984D75">
        <w:rPr>
          <w:rFonts w:eastAsia="Times New Roman" w:cs="Times New Roman"/>
          <w:b/>
          <w:sz w:val="24"/>
          <w:szCs w:val="24"/>
        </w:rPr>
        <w:t>per person</w:t>
      </w:r>
    </w:p>
    <w:p w:rsidR="00016AB7" w:rsidRPr="00432723" w:rsidRDefault="00016AB7" w:rsidP="00016AB7">
      <w:pPr>
        <w:spacing w:after="0" w:line="240" w:lineRule="auto"/>
        <w:rPr>
          <w:rFonts w:eastAsia="Times New Roman" w:cs="Times New Roman"/>
          <w:b/>
          <w:sz w:val="24"/>
          <w:szCs w:val="24"/>
        </w:rPr>
      </w:pPr>
      <w:r w:rsidRPr="00432723">
        <w:rPr>
          <w:rFonts w:eastAsia="Times New Roman" w:cs="Times New Roman"/>
          <w:b/>
          <w:sz w:val="24"/>
          <w:szCs w:val="24"/>
        </w:rPr>
        <w:t>Dinner available from 5pm to 6:30pm </w:t>
      </w:r>
      <w:r w:rsidRPr="00D36D44">
        <w:rPr>
          <w:rFonts w:eastAsia="Times New Roman" w:cs="Times New Roman"/>
          <w:b/>
          <w:sz w:val="24"/>
          <w:szCs w:val="24"/>
          <w:u w:val="single"/>
        </w:rPr>
        <w:t>with reservation</w:t>
      </w:r>
    </w:p>
    <w:p w:rsidR="00016AB7" w:rsidRPr="00432723" w:rsidRDefault="00016AB7" w:rsidP="00016AB7">
      <w:pPr>
        <w:spacing w:after="0" w:line="240" w:lineRule="auto"/>
        <w:rPr>
          <w:rFonts w:eastAsia="Times New Roman" w:cs="Times New Roman"/>
          <w:b/>
          <w:sz w:val="24"/>
          <w:szCs w:val="24"/>
        </w:rPr>
      </w:pPr>
      <w:r w:rsidRPr="00432723">
        <w:rPr>
          <w:rFonts w:eastAsia="Times New Roman" w:cs="Times New Roman"/>
          <w:b/>
          <w:sz w:val="24"/>
          <w:szCs w:val="24"/>
        </w:rPr>
        <w:t xml:space="preserve">Contact Harlow's at </w:t>
      </w:r>
      <w:r w:rsidRPr="00432723">
        <w:rPr>
          <w:b/>
          <w:sz w:val="24"/>
          <w:szCs w:val="24"/>
        </w:rPr>
        <w:t>916-441-4693</w:t>
      </w:r>
      <w:r w:rsidRPr="00432723">
        <w:rPr>
          <w:rFonts w:eastAsia="Times New Roman" w:cs="Times New Roman"/>
          <w:b/>
          <w:sz w:val="24"/>
          <w:szCs w:val="24"/>
        </w:rPr>
        <w:t xml:space="preserve"> for </w:t>
      </w:r>
      <w:r w:rsidR="00871289">
        <w:rPr>
          <w:rFonts w:eastAsia="Times New Roman" w:cs="Times New Roman"/>
          <w:b/>
          <w:sz w:val="24"/>
          <w:szCs w:val="24"/>
        </w:rPr>
        <w:t>table seating/</w:t>
      </w:r>
      <w:r w:rsidRPr="00432723">
        <w:rPr>
          <w:rFonts w:eastAsia="Times New Roman" w:cs="Times New Roman"/>
          <w:b/>
          <w:sz w:val="24"/>
          <w:szCs w:val="24"/>
        </w:rPr>
        <w:t>dinner reservations</w:t>
      </w:r>
    </w:p>
    <w:p w:rsidR="00016AB7" w:rsidRDefault="00016AB7" w:rsidP="00016AB7">
      <w:pPr>
        <w:spacing w:after="0" w:line="240" w:lineRule="auto"/>
        <w:rPr>
          <w:rFonts w:eastAsia="Times New Roman" w:cs="Times New Roman"/>
          <w:b/>
          <w:sz w:val="24"/>
          <w:szCs w:val="24"/>
        </w:rPr>
      </w:pPr>
      <w:r w:rsidRPr="00432723">
        <w:rPr>
          <w:rFonts w:eastAsia="Times New Roman" w:cs="Times New Roman"/>
          <w:b/>
          <w:sz w:val="24"/>
          <w:szCs w:val="24"/>
        </w:rPr>
        <w:t xml:space="preserve">(Dinner not included in </w:t>
      </w:r>
      <w:r w:rsidR="00984D75">
        <w:rPr>
          <w:rFonts w:eastAsia="Times New Roman" w:cs="Times New Roman"/>
          <w:b/>
          <w:sz w:val="24"/>
          <w:szCs w:val="24"/>
        </w:rPr>
        <w:t xml:space="preserve">VIP </w:t>
      </w:r>
      <w:r w:rsidR="007E7527" w:rsidRPr="00432723">
        <w:rPr>
          <w:rFonts w:eastAsia="Times New Roman" w:cs="Times New Roman"/>
          <w:b/>
          <w:sz w:val="24"/>
          <w:szCs w:val="24"/>
        </w:rPr>
        <w:t>concer</w:t>
      </w:r>
      <w:r w:rsidRPr="00432723">
        <w:rPr>
          <w:rFonts w:eastAsia="Times New Roman" w:cs="Times New Roman"/>
          <w:b/>
          <w:sz w:val="24"/>
          <w:szCs w:val="24"/>
        </w:rPr>
        <w:t>t</w:t>
      </w:r>
      <w:r w:rsidR="007E7527" w:rsidRPr="00432723">
        <w:rPr>
          <w:rFonts w:eastAsia="Times New Roman" w:cs="Times New Roman"/>
          <w:b/>
          <w:sz w:val="24"/>
          <w:szCs w:val="24"/>
        </w:rPr>
        <w:t xml:space="preserve"> t</w:t>
      </w:r>
      <w:r w:rsidRPr="00432723">
        <w:rPr>
          <w:rFonts w:eastAsia="Times New Roman" w:cs="Times New Roman"/>
          <w:b/>
          <w:sz w:val="24"/>
          <w:szCs w:val="24"/>
        </w:rPr>
        <w:t>icket price)</w:t>
      </w:r>
    </w:p>
    <w:p w:rsidR="00984D75" w:rsidRPr="00432723" w:rsidRDefault="00984D75" w:rsidP="00984D75">
      <w:pPr>
        <w:spacing w:after="0" w:line="240" w:lineRule="auto"/>
        <w:rPr>
          <w:rFonts w:eastAsia="Times New Roman" w:cs="Times New Roman"/>
          <w:b/>
          <w:sz w:val="24"/>
          <w:szCs w:val="24"/>
        </w:rPr>
      </w:pPr>
      <w:r w:rsidRPr="00432723">
        <w:rPr>
          <w:rFonts w:eastAsia="Times New Roman" w:cs="Times New Roman"/>
          <w:b/>
          <w:sz w:val="24"/>
          <w:szCs w:val="24"/>
        </w:rPr>
        <w:t>General Admission (Standing</w:t>
      </w:r>
      <w:r w:rsidR="00D36D44">
        <w:rPr>
          <w:rFonts w:eastAsia="Times New Roman" w:cs="Times New Roman"/>
          <w:b/>
          <w:sz w:val="24"/>
          <w:szCs w:val="24"/>
        </w:rPr>
        <w:t>/dancing</w:t>
      </w:r>
      <w:r w:rsidRPr="00432723">
        <w:rPr>
          <w:rFonts w:eastAsia="Times New Roman" w:cs="Times New Roman"/>
          <w:b/>
          <w:sz w:val="24"/>
          <w:szCs w:val="24"/>
        </w:rPr>
        <w:t>) $35</w:t>
      </w:r>
    </w:p>
    <w:p w:rsidR="00016AB7" w:rsidRPr="00432723" w:rsidRDefault="00016AB7" w:rsidP="00016AB7">
      <w:pPr>
        <w:pStyle w:val="NoSpacing"/>
        <w:rPr>
          <w:b/>
          <w:sz w:val="24"/>
          <w:szCs w:val="24"/>
        </w:rPr>
      </w:pPr>
      <w:r w:rsidRPr="00432723">
        <w:rPr>
          <w:b/>
          <w:sz w:val="24"/>
          <w:szCs w:val="24"/>
        </w:rPr>
        <w:t>Showtime: 7 PM</w:t>
      </w:r>
    </w:p>
    <w:p w:rsidR="004A2EC7" w:rsidRPr="00432723" w:rsidRDefault="004A2EC7" w:rsidP="00322610">
      <w:pPr>
        <w:pStyle w:val="NoSpacing"/>
        <w:rPr>
          <w:b/>
          <w:sz w:val="24"/>
          <w:szCs w:val="24"/>
        </w:rPr>
      </w:pPr>
      <w:r w:rsidRPr="00432723">
        <w:rPr>
          <w:b/>
          <w:sz w:val="24"/>
          <w:szCs w:val="24"/>
        </w:rPr>
        <w:t xml:space="preserve">Tickets go on sale to the public August 15@ </w:t>
      </w:r>
      <w:hyperlink r:id="rId9" w:history="1">
        <w:r w:rsidR="00EE24CF" w:rsidRPr="00432723">
          <w:rPr>
            <w:rStyle w:val="Hyperlink"/>
            <w:rFonts w:cstheme="minorBidi"/>
            <w:b/>
            <w:sz w:val="24"/>
            <w:szCs w:val="24"/>
          </w:rPr>
          <w:t>www.Harlows.com</w:t>
        </w:r>
      </w:hyperlink>
    </w:p>
    <w:p w:rsidR="00EE24CF" w:rsidRPr="00432723" w:rsidRDefault="00EE24CF" w:rsidP="00322610">
      <w:pPr>
        <w:pStyle w:val="NoSpacing"/>
        <w:rPr>
          <w:b/>
          <w:sz w:val="24"/>
          <w:szCs w:val="24"/>
        </w:rPr>
      </w:pPr>
      <w:r w:rsidRPr="00432723">
        <w:rPr>
          <w:b/>
          <w:sz w:val="24"/>
          <w:szCs w:val="24"/>
        </w:rPr>
        <w:t xml:space="preserve">Concert Details: </w:t>
      </w:r>
      <w:hyperlink r:id="rId10" w:history="1">
        <w:r w:rsidRPr="00432723">
          <w:rPr>
            <w:rStyle w:val="Hyperlink"/>
            <w:rFonts w:cstheme="minorBidi"/>
            <w:b/>
            <w:sz w:val="24"/>
            <w:szCs w:val="24"/>
          </w:rPr>
          <w:t>www.swell-productions.com</w:t>
        </w:r>
      </w:hyperlink>
      <w:r w:rsidRPr="00432723">
        <w:rPr>
          <w:b/>
          <w:sz w:val="24"/>
          <w:szCs w:val="24"/>
        </w:rPr>
        <w:t xml:space="preserve"> </w:t>
      </w:r>
    </w:p>
    <w:p w:rsidR="00EE24CF" w:rsidRPr="00432723" w:rsidRDefault="00EE24CF" w:rsidP="00322610">
      <w:pPr>
        <w:pStyle w:val="NoSpacing"/>
        <w:rPr>
          <w:b/>
          <w:sz w:val="24"/>
          <w:szCs w:val="24"/>
        </w:rPr>
      </w:pPr>
      <w:r w:rsidRPr="00432723">
        <w:rPr>
          <w:b/>
          <w:sz w:val="24"/>
          <w:szCs w:val="24"/>
        </w:rPr>
        <w:t xml:space="preserve">Swell </w:t>
      </w:r>
      <w:r w:rsidR="00016AB7" w:rsidRPr="00432723">
        <w:rPr>
          <w:b/>
          <w:sz w:val="24"/>
          <w:szCs w:val="24"/>
        </w:rPr>
        <w:t xml:space="preserve">Productions </w:t>
      </w:r>
      <w:r w:rsidRPr="00432723">
        <w:rPr>
          <w:b/>
          <w:sz w:val="24"/>
          <w:szCs w:val="24"/>
        </w:rPr>
        <w:t>Info: (916)457-5553</w:t>
      </w:r>
    </w:p>
    <w:p w:rsidR="00886354" w:rsidRPr="00886354" w:rsidRDefault="00886354" w:rsidP="00886354">
      <w:pPr>
        <w:pStyle w:val="NormalWeb"/>
        <w:rPr>
          <w:rFonts w:asciiTheme="minorHAnsi" w:hAnsiTheme="minorHAnsi"/>
        </w:rPr>
      </w:pPr>
      <w:r w:rsidRPr="00886354">
        <w:rPr>
          <w:rFonts w:asciiTheme="minorHAnsi" w:hAnsiTheme="minorHAnsi"/>
        </w:rPr>
        <w:t>LOUIS PRIMA, JR. brings his famous father's music to life, with an energetic performance and the unique, first hand perspective of being the son of a music legend. It is an exciting stage show, in which you will fall in love all over again with the amazing music, as well as discover some gems that you may not have heard before.</w:t>
      </w:r>
    </w:p>
    <w:p w:rsidR="00886354" w:rsidRPr="00886354" w:rsidRDefault="00FF64E8" w:rsidP="00886354">
      <w:pPr>
        <w:spacing w:before="100" w:beforeAutospacing="1" w:after="100" w:afterAutospacing="1" w:line="240" w:lineRule="auto"/>
        <w:outlineLvl w:val="1"/>
        <w:rPr>
          <w:rFonts w:eastAsia="Times New Roman"/>
          <w:bCs/>
          <w:sz w:val="24"/>
          <w:szCs w:val="24"/>
        </w:rPr>
      </w:pPr>
      <w:r>
        <w:rPr>
          <w:rFonts w:eastAsia="Times New Roman"/>
          <w:bCs/>
          <w:sz w:val="24"/>
          <w:szCs w:val="24"/>
        </w:rPr>
        <w:t>LOUIS PRIMA, JR</w:t>
      </w:r>
      <w:r w:rsidR="00886354" w:rsidRPr="00886354">
        <w:rPr>
          <w:rFonts w:eastAsia="Times New Roman"/>
          <w:bCs/>
          <w:sz w:val="24"/>
          <w:szCs w:val="24"/>
        </w:rPr>
        <w:t xml:space="preserve">. carries on the legacy of his </w:t>
      </w:r>
      <w:r w:rsidR="00F825DC">
        <w:rPr>
          <w:rFonts w:eastAsia="Times New Roman"/>
          <w:bCs/>
          <w:sz w:val="24"/>
          <w:szCs w:val="24"/>
        </w:rPr>
        <w:t xml:space="preserve">New Orleans-born, </w:t>
      </w:r>
      <w:r w:rsidR="008E2B3A">
        <w:rPr>
          <w:rFonts w:eastAsia="Times New Roman"/>
          <w:bCs/>
          <w:sz w:val="24"/>
          <w:szCs w:val="24"/>
        </w:rPr>
        <w:t xml:space="preserve">proudly </w:t>
      </w:r>
      <w:hyperlink r:id="rId11" w:tooltip="Sicilian American" w:history="1">
        <w:r w:rsidR="00DD4CD9" w:rsidRPr="00DD4CD9">
          <w:rPr>
            <w:rStyle w:val="Hyperlink"/>
            <w:color w:val="auto"/>
            <w:sz w:val="24"/>
            <w:szCs w:val="24"/>
            <w:u w:val="none"/>
          </w:rPr>
          <w:t>Sicilian-American</w:t>
        </w:r>
      </w:hyperlink>
      <w:r w:rsidR="00DD4CD9">
        <w:t xml:space="preserve"> </w:t>
      </w:r>
      <w:r w:rsidR="00886354" w:rsidRPr="00886354">
        <w:rPr>
          <w:rFonts w:eastAsia="Times New Roman"/>
          <w:bCs/>
          <w:sz w:val="24"/>
          <w:szCs w:val="24"/>
        </w:rPr>
        <w:t>father, who was known as the original "King of Swing."</w:t>
      </w:r>
      <w:r>
        <w:rPr>
          <w:rFonts w:eastAsia="Times New Roman"/>
          <w:bCs/>
          <w:sz w:val="24"/>
          <w:szCs w:val="24"/>
        </w:rPr>
        <w:t xml:space="preserve"> </w:t>
      </w:r>
      <w:r w:rsidRPr="00FF64E8">
        <w:rPr>
          <w:sz w:val="24"/>
          <w:szCs w:val="24"/>
        </w:rPr>
        <w:t>The trumpeter</w:t>
      </w:r>
      <w:r>
        <w:rPr>
          <w:sz w:val="24"/>
          <w:szCs w:val="24"/>
        </w:rPr>
        <w:t>, songwriter</w:t>
      </w:r>
      <w:r w:rsidRPr="00FF64E8">
        <w:rPr>
          <w:sz w:val="24"/>
          <w:szCs w:val="24"/>
        </w:rPr>
        <w:t xml:space="preserve"> and bandleader was at the forefront of the rock &amp; roll movement, he was the epitome of the cool, singing and swingi</w:t>
      </w:r>
      <w:r>
        <w:rPr>
          <w:sz w:val="24"/>
          <w:szCs w:val="24"/>
        </w:rPr>
        <w:t>ng Italian crooner,</w:t>
      </w:r>
      <w:r w:rsidRPr="00FF64E8">
        <w:rPr>
          <w:sz w:val="24"/>
          <w:szCs w:val="24"/>
        </w:rPr>
        <w:t xml:space="preserve"> and he achieved immortality as King Louie in Disney's </w:t>
      </w:r>
      <w:r w:rsidRPr="00FF64E8">
        <w:rPr>
          <w:i/>
          <w:iCs/>
          <w:sz w:val="24"/>
          <w:szCs w:val="24"/>
        </w:rPr>
        <w:t>Jungle Book</w:t>
      </w:r>
      <w:r w:rsidRPr="00FF64E8">
        <w:rPr>
          <w:sz w:val="24"/>
          <w:szCs w:val="24"/>
        </w:rPr>
        <w:t>.</w:t>
      </w:r>
    </w:p>
    <w:p w:rsidR="00505CCD" w:rsidRDefault="00886354" w:rsidP="00505CCD">
      <w:pPr>
        <w:pStyle w:val="NormalWeb"/>
        <w:rPr>
          <w:bCs/>
        </w:rPr>
      </w:pPr>
      <w:r w:rsidRPr="00886354">
        <w:rPr>
          <w:rFonts w:asciiTheme="minorHAnsi" w:hAnsiTheme="minorHAnsi"/>
          <w:bCs/>
        </w:rPr>
        <w:t xml:space="preserve">Though he had the first song inducted into the Grammy Hall of Fame, </w:t>
      </w:r>
      <w:r w:rsidR="00DD4CD9">
        <w:rPr>
          <w:bCs/>
        </w:rPr>
        <w:t xml:space="preserve">the iconic </w:t>
      </w:r>
      <w:r w:rsidRPr="00886354">
        <w:rPr>
          <w:rFonts w:asciiTheme="minorHAnsi" w:hAnsiTheme="minorHAnsi"/>
          <w:bCs/>
        </w:rPr>
        <w:t>"Sing, Sing, Sing," it was in Las Vegas where Louis Prima Sr. was best known. Louis P</w:t>
      </w:r>
      <w:r w:rsidR="006C2C09">
        <w:rPr>
          <w:bCs/>
        </w:rPr>
        <w:t xml:space="preserve">rima and the Witnesses became </w:t>
      </w:r>
      <w:r w:rsidR="00DD4CD9">
        <w:rPr>
          <w:bCs/>
        </w:rPr>
        <w:t>l</w:t>
      </w:r>
      <w:r w:rsidR="006C2C09">
        <w:rPr>
          <w:bCs/>
        </w:rPr>
        <w:t>egendary</w:t>
      </w:r>
      <w:r>
        <w:rPr>
          <w:bCs/>
        </w:rPr>
        <w:t xml:space="preserve"> during the 50s, 60s and 70</w:t>
      </w:r>
      <w:r w:rsidRPr="00886354">
        <w:rPr>
          <w:rFonts w:asciiTheme="minorHAnsi" w:hAnsiTheme="minorHAnsi"/>
          <w:bCs/>
        </w:rPr>
        <w:t xml:space="preserve">s. Like most high rollers and celebrities, even the famed Rat Pack </w:t>
      </w:r>
      <w:proofErr w:type="gramStart"/>
      <w:r w:rsidRPr="00886354">
        <w:rPr>
          <w:rFonts w:asciiTheme="minorHAnsi" w:hAnsiTheme="minorHAnsi"/>
          <w:bCs/>
        </w:rPr>
        <w:t>were</w:t>
      </w:r>
      <w:proofErr w:type="gramEnd"/>
      <w:r w:rsidRPr="00886354">
        <w:rPr>
          <w:rFonts w:asciiTheme="minorHAnsi" w:hAnsiTheme="minorHAnsi"/>
          <w:bCs/>
        </w:rPr>
        <w:t xml:space="preserve"> regul</w:t>
      </w:r>
      <w:r>
        <w:rPr>
          <w:bCs/>
        </w:rPr>
        <w:t>ars at the "Wildest Show</w:t>
      </w:r>
      <w:r w:rsidR="006C2C09">
        <w:rPr>
          <w:bCs/>
        </w:rPr>
        <w:t>”</w:t>
      </w:r>
      <w:r w:rsidRPr="00886354">
        <w:rPr>
          <w:rFonts w:asciiTheme="minorHAnsi" w:hAnsiTheme="minorHAnsi"/>
          <w:bCs/>
        </w:rPr>
        <w:t xml:space="preserve"> in Vegas. With hits like "Jump, Jive, an' Wail," "Angelina," "Just a Gigolo," "That Old Black Magic," "</w:t>
      </w:r>
      <w:proofErr w:type="spellStart"/>
      <w:r w:rsidRPr="00886354">
        <w:rPr>
          <w:rFonts w:asciiTheme="minorHAnsi" w:hAnsiTheme="minorHAnsi"/>
          <w:bCs/>
        </w:rPr>
        <w:t>Buona</w:t>
      </w:r>
      <w:proofErr w:type="spellEnd"/>
      <w:r w:rsidRPr="00886354">
        <w:rPr>
          <w:rFonts w:asciiTheme="minorHAnsi" w:hAnsiTheme="minorHAnsi"/>
          <w:bCs/>
        </w:rPr>
        <w:t xml:space="preserve"> Sera," "When You're Smiling" and "Sing, Sing, Sing," Prima Sr. was truly an innovator with a distinctive sound and boisterous presence. His music is timeless, as covers of his classics became modern-day hits for David Lee Roth, Reba </w:t>
      </w:r>
      <w:proofErr w:type="spellStart"/>
      <w:r w:rsidRPr="00886354">
        <w:rPr>
          <w:rFonts w:asciiTheme="minorHAnsi" w:hAnsiTheme="minorHAnsi"/>
          <w:bCs/>
        </w:rPr>
        <w:t>McEntire</w:t>
      </w:r>
      <w:proofErr w:type="spellEnd"/>
      <w:r w:rsidRPr="00886354">
        <w:rPr>
          <w:rFonts w:asciiTheme="minorHAnsi" w:hAnsiTheme="minorHAnsi"/>
          <w:bCs/>
        </w:rPr>
        <w:t xml:space="preserve"> and Brian </w:t>
      </w:r>
      <w:proofErr w:type="spellStart"/>
      <w:r w:rsidRPr="00886354">
        <w:rPr>
          <w:rFonts w:asciiTheme="minorHAnsi" w:hAnsiTheme="minorHAnsi"/>
          <w:bCs/>
        </w:rPr>
        <w:t>Setzer</w:t>
      </w:r>
      <w:proofErr w:type="spellEnd"/>
      <w:r w:rsidRPr="00886354">
        <w:rPr>
          <w:rFonts w:asciiTheme="minorHAnsi" w:hAnsiTheme="minorHAnsi"/>
          <w:bCs/>
        </w:rPr>
        <w:t xml:space="preserve">. </w:t>
      </w:r>
      <w:proofErr w:type="gramStart"/>
      <w:r w:rsidRPr="00886354">
        <w:rPr>
          <w:rFonts w:asciiTheme="minorHAnsi" w:hAnsiTheme="minorHAnsi"/>
          <w:bCs/>
        </w:rPr>
        <w:t>Even Elvis Presley, when asked where he got his wiggle, replied, "From Louis Prima, of course!"</w:t>
      </w:r>
      <w:proofErr w:type="gramEnd"/>
      <w:r w:rsidR="00505CCD">
        <w:rPr>
          <w:bCs/>
        </w:rPr>
        <w:t xml:space="preserve"> </w:t>
      </w:r>
    </w:p>
    <w:p w:rsidR="00886354" w:rsidRPr="00886354" w:rsidRDefault="00886354" w:rsidP="00886354">
      <w:pPr>
        <w:spacing w:before="100" w:beforeAutospacing="1" w:after="100" w:afterAutospacing="1" w:line="240" w:lineRule="auto"/>
        <w:outlineLvl w:val="1"/>
        <w:rPr>
          <w:rFonts w:eastAsia="Times New Roman"/>
          <w:bCs/>
          <w:sz w:val="24"/>
          <w:szCs w:val="24"/>
        </w:rPr>
      </w:pPr>
      <w:r w:rsidRPr="00886354">
        <w:rPr>
          <w:rFonts w:eastAsia="Times New Roman"/>
          <w:bCs/>
          <w:sz w:val="24"/>
          <w:szCs w:val="24"/>
        </w:rPr>
        <w:t>Destined for musical greatness, Louis Jr. began his musical career with drums at the mere age of five. Moving on to piano by eight, Prima Jr. was becoming a virtuoso of all musical instruments, including trumpet and guitar. In 1987 he formed a rock band, in which he was the lead singer and songwriter. Pursuing the rock n' roll dream of a recording contract, Prima's band opened for the likes of Winger. But when the grunge music scene came along, Louis decided to give up on the record business.</w:t>
      </w:r>
    </w:p>
    <w:p w:rsidR="00886354" w:rsidRPr="00886354" w:rsidRDefault="00886354" w:rsidP="00886354">
      <w:pPr>
        <w:spacing w:before="100" w:beforeAutospacing="1" w:after="100" w:afterAutospacing="1" w:line="240" w:lineRule="auto"/>
        <w:outlineLvl w:val="1"/>
        <w:rPr>
          <w:rFonts w:eastAsia="Times New Roman"/>
          <w:bCs/>
          <w:sz w:val="24"/>
          <w:szCs w:val="24"/>
        </w:rPr>
      </w:pPr>
      <w:r w:rsidRPr="00886354">
        <w:rPr>
          <w:rFonts w:eastAsia="Times New Roman"/>
          <w:bCs/>
          <w:sz w:val="24"/>
          <w:szCs w:val="24"/>
        </w:rPr>
        <w:lastRenderedPageBreak/>
        <w:t>Prima Jr. has gone back to his roots / his father's music. And, in the vein of his father, Prima Jr. set out to put together a show with a swinging and rocking band that will "Jive" you crazy with</w:t>
      </w:r>
      <w:r>
        <w:rPr>
          <w:rFonts w:eastAsia="Times New Roman"/>
          <w:bCs/>
          <w:sz w:val="24"/>
          <w:szCs w:val="24"/>
        </w:rPr>
        <w:t xml:space="preserve"> the feel of the "Wildest Show</w:t>
      </w:r>
      <w:r w:rsidR="006C2C09">
        <w:rPr>
          <w:rFonts w:eastAsia="Times New Roman"/>
          <w:bCs/>
          <w:sz w:val="24"/>
          <w:szCs w:val="24"/>
        </w:rPr>
        <w:t>”</w:t>
      </w:r>
      <w:r>
        <w:rPr>
          <w:rFonts w:eastAsia="Times New Roman"/>
          <w:bCs/>
          <w:sz w:val="24"/>
          <w:szCs w:val="24"/>
        </w:rPr>
        <w:t xml:space="preserve"> </w:t>
      </w:r>
      <w:r w:rsidRPr="00886354">
        <w:rPr>
          <w:rFonts w:eastAsia="Times New Roman"/>
          <w:bCs/>
          <w:sz w:val="24"/>
          <w:szCs w:val="24"/>
        </w:rPr>
        <w:t>in Vegas.</w:t>
      </w:r>
    </w:p>
    <w:p w:rsidR="00505CCD" w:rsidRPr="00505CCD" w:rsidRDefault="00886354" w:rsidP="00505CCD">
      <w:pPr>
        <w:pStyle w:val="NormalWeb"/>
        <w:rPr>
          <w:rFonts w:asciiTheme="minorHAnsi" w:hAnsiTheme="minorHAnsi"/>
        </w:rPr>
      </w:pPr>
      <w:r w:rsidRPr="00886354">
        <w:rPr>
          <w:rFonts w:asciiTheme="minorHAnsi" w:hAnsiTheme="minorHAnsi"/>
          <w:bCs/>
        </w:rPr>
        <w:t>Louis Prima, Sr. was a star / a living legend. His name alone commanded top billing for some 40 years.</w:t>
      </w:r>
      <w:r w:rsidR="00505CCD">
        <w:rPr>
          <w:bCs/>
        </w:rPr>
        <w:t xml:space="preserve"> </w:t>
      </w:r>
      <w:r w:rsidR="00505CCD" w:rsidRPr="00505CCD">
        <w:rPr>
          <w:rFonts w:asciiTheme="minorHAnsi" w:hAnsiTheme="minorHAnsi"/>
        </w:rPr>
        <w:t xml:space="preserve">In 2010, honoring his lifelong commitment to the music of the city of his birth, and to commemorate the 100th anniversary of that event, Prima was honored by being the annual poster subject of the New Orleans Jazz and Heritage Festival, in a painting created by artist and singer </w:t>
      </w:r>
      <w:hyperlink r:id="rId12" w:tooltip="Tony Bennett" w:history="1">
        <w:r w:rsidR="00505CCD" w:rsidRPr="00505CCD">
          <w:rPr>
            <w:rStyle w:val="Hyperlink"/>
            <w:rFonts w:asciiTheme="minorHAnsi" w:hAnsiTheme="minorHAnsi"/>
          </w:rPr>
          <w:t>Tony Bennett</w:t>
        </w:r>
      </w:hyperlink>
      <w:r w:rsidR="00505CCD" w:rsidRPr="00505CCD">
        <w:rPr>
          <w:rFonts w:asciiTheme="minorHAnsi" w:hAnsiTheme="minorHAnsi"/>
        </w:rPr>
        <w:t xml:space="preserve">, under his birth name Anthony </w:t>
      </w:r>
      <w:proofErr w:type="spellStart"/>
      <w:r w:rsidR="00505CCD" w:rsidRPr="00505CCD">
        <w:rPr>
          <w:rFonts w:asciiTheme="minorHAnsi" w:hAnsiTheme="minorHAnsi"/>
        </w:rPr>
        <w:t>Benedetto</w:t>
      </w:r>
      <w:proofErr w:type="spellEnd"/>
      <w:r w:rsidR="00505CCD" w:rsidRPr="00505CCD">
        <w:rPr>
          <w:rFonts w:asciiTheme="minorHAnsi" w:hAnsiTheme="minorHAnsi"/>
        </w:rPr>
        <w:t>.</w:t>
      </w:r>
    </w:p>
    <w:p w:rsidR="00505CCD" w:rsidRPr="00505CCD" w:rsidRDefault="00505CCD" w:rsidP="00505CCD">
      <w:pPr>
        <w:pStyle w:val="NormalWeb"/>
        <w:rPr>
          <w:rFonts w:asciiTheme="minorHAnsi" w:hAnsiTheme="minorHAnsi"/>
        </w:rPr>
      </w:pPr>
      <w:r w:rsidRPr="00505CCD">
        <w:rPr>
          <w:rFonts w:asciiTheme="minorHAnsi" w:hAnsiTheme="minorHAnsi"/>
        </w:rPr>
        <w:t xml:space="preserve">On July 25, 2010 Louis Prima received a star on the Hollywood Walk </w:t>
      </w:r>
      <w:proofErr w:type="gramStart"/>
      <w:r w:rsidRPr="00505CCD">
        <w:rPr>
          <w:rFonts w:asciiTheme="minorHAnsi" w:hAnsiTheme="minorHAnsi"/>
        </w:rPr>
        <w:t>Of</w:t>
      </w:r>
      <w:proofErr w:type="gramEnd"/>
      <w:r w:rsidRPr="00505CCD">
        <w:rPr>
          <w:rFonts w:asciiTheme="minorHAnsi" w:hAnsiTheme="minorHAnsi"/>
        </w:rPr>
        <w:t xml:space="preserve"> Fame's 50th anniversary on the year of his 100th birthday. His son, </w:t>
      </w:r>
      <w:hyperlink r:id="rId13" w:tooltip="Louis Prima Jr" w:history="1">
        <w:r w:rsidRPr="00505CCD">
          <w:rPr>
            <w:rStyle w:val="Hyperlink"/>
            <w:rFonts w:asciiTheme="minorHAnsi" w:hAnsiTheme="minorHAnsi"/>
          </w:rPr>
          <w:t xml:space="preserve">Louis Prima </w:t>
        </w:r>
        <w:proofErr w:type="spellStart"/>
        <w:r w:rsidRPr="00505CCD">
          <w:rPr>
            <w:rStyle w:val="Hyperlink"/>
            <w:rFonts w:asciiTheme="minorHAnsi" w:hAnsiTheme="minorHAnsi"/>
          </w:rPr>
          <w:t>Jr</w:t>
        </w:r>
        <w:proofErr w:type="spellEnd"/>
      </w:hyperlink>
      <w:r w:rsidRPr="00505CCD">
        <w:rPr>
          <w:rFonts w:asciiTheme="minorHAnsi" w:hAnsiTheme="minorHAnsi"/>
        </w:rPr>
        <w:t>, performed a concert in honor of his father, which included all of Louis Prima's hits.</w:t>
      </w:r>
    </w:p>
    <w:p w:rsidR="00886354" w:rsidRPr="00886354" w:rsidRDefault="00886354" w:rsidP="00886354">
      <w:pPr>
        <w:spacing w:before="100" w:beforeAutospacing="1" w:after="100" w:afterAutospacing="1" w:line="240" w:lineRule="auto"/>
        <w:outlineLvl w:val="1"/>
        <w:rPr>
          <w:rFonts w:eastAsia="Times New Roman"/>
          <w:bCs/>
          <w:sz w:val="24"/>
          <w:szCs w:val="24"/>
        </w:rPr>
      </w:pPr>
      <w:r w:rsidRPr="00886354">
        <w:rPr>
          <w:rFonts w:eastAsia="Times New Roman"/>
          <w:bCs/>
          <w:sz w:val="24"/>
          <w:szCs w:val="24"/>
        </w:rPr>
        <w:t>Louis Prima Jr. is bringing THE LEGENDARY SHOW BACK! The right way, the only way he knows how... to Jump, Jive and Wail!</w:t>
      </w:r>
    </w:p>
    <w:p w:rsidR="00886354" w:rsidRPr="00886354" w:rsidRDefault="00886354" w:rsidP="00322610">
      <w:pPr>
        <w:pStyle w:val="NoSpacing"/>
        <w:rPr>
          <w:b/>
          <w:sz w:val="24"/>
          <w:szCs w:val="24"/>
        </w:rPr>
      </w:pPr>
    </w:p>
    <w:p w:rsidR="006A3796" w:rsidRDefault="00A07037" w:rsidP="00322610">
      <w:pPr>
        <w:pStyle w:val="NoSpacing"/>
        <w:rPr>
          <w:b/>
          <w:i/>
          <w:sz w:val="24"/>
          <w:szCs w:val="24"/>
        </w:rPr>
      </w:pPr>
      <w:r w:rsidRPr="00886354">
        <w:rPr>
          <w:b/>
          <w:i/>
          <w:sz w:val="24"/>
          <w:szCs w:val="24"/>
        </w:rPr>
        <w:t xml:space="preserve">Louis Prima Jr. Promo Reel: </w:t>
      </w:r>
      <w:hyperlink r:id="rId14" w:history="1">
        <w:r w:rsidR="00D03EA4" w:rsidRPr="00A479A2">
          <w:rPr>
            <w:rStyle w:val="Hyperlink"/>
            <w:rFonts w:cstheme="minorBidi"/>
            <w:b/>
            <w:i/>
            <w:sz w:val="24"/>
            <w:szCs w:val="24"/>
          </w:rPr>
          <w:t>http://www.youtube.com/watch?v=Xs24_194MX0</w:t>
        </w:r>
      </w:hyperlink>
    </w:p>
    <w:p w:rsidR="00D03EA4" w:rsidRDefault="00D03EA4" w:rsidP="00322610">
      <w:pPr>
        <w:pStyle w:val="NoSpacing"/>
        <w:pBdr>
          <w:bottom w:val="wave" w:sz="6" w:space="1" w:color="auto"/>
        </w:pBdr>
        <w:rPr>
          <w:b/>
          <w:i/>
          <w:sz w:val="24"/>
          <w:szCs w:val="24"/>
        </w:rPr>
      </w:pPr>
    </w:p>
    <w:p w:rsidR="00D03EA4" w:rsidRPr="00D03EA4" w:rsidRDefault="00D03EA4" w:rsidP="00322610">
      <w:pPr>
        <w:pStyle w:val="NoSpacing"/>
        <w:rPr>
          <w:b/>
          <w:i/>
          <w:sz w:val="24"/>
          <w:szCs w:val="24"/>
        </w:rPr>
      </w:pPr>
    </w:p>
    <w:p w:rsidR="00D03EA4" w:rsidRPr="00D03EA4" w:rsidRDefault="00D03EA4" w:rsidP="00D03EA4">
      <w:pPr>
        <w:spacing w:after="0" w:line="240" w:lineRule="auto"/>
        <w:rPr>
          <w:b/>
          <w:sz w:val="24"/>
          <w:szCs w:val="24"/>
        </w:rPr>
      </w:pPr>
      <w:r w:rsidRPr="00D03EA4">
        <w:rPr>
          <w:b/>
          <w:sz w:val="24"/>
          <w:szCs w:val="24"/>
        </w:rPr>
        <w:t xml:space="preserve">Media: Please contact Mindy Giles @ 916-447-6508 and </w:t>
      </w:r>
      <w:hyperlink r:id="rId15" w:history="1">
        <w:r w:rsidRPr="00D03EA4">
          <w:rPr>
            <w:rStyle w:val="Hyperlink"/>
            <w:b/>
            <w:sz w:val="24"/>
            <w:szCs w:val="24"/>
          </w:rPr>
          <w:t>mingiles@gmail.com</w:t>
        </w:r>
      </w:hyperlink>
      <w:r w:rsidRPr="00D03EA4">
        <w:rPr>
          <w:b/>
          <w:sz w:val="24"/>
          <w:szCs w:val="24"/>
        </w:rPr>
        <w:t xml:space="preserve"> for interview arrangements, hi res color and b/w JPEGS plus other downloadable media, guest pas</w:t>
      </w:r>
      <w:bookmarkStart w:id="0" w:name="directions"/>
      <w:bookmarkEnd w:id="0"/>
      <w:r w:rsidRPr="00D03EA4">
        <w:rPr>
          <w:noProof/>
          <w:sz w:val="24"/>
          <w:szCs w:val="24"/>
        </w:rPr>
        <w:drawing>
          <wp:anchor distT="36576" distB="36576" distL="36576" distR="36576" simplePos="0" relativeHeight="251661312" behindDoc="0" locked="0" layoutInCell="1" allowOverlap="1">
            <wp:simplePos x="0" y="0"/>
            <wp:positionH relativeFrom="column">
              <wp:posOffset>1028700</wp:posOffset>
            </wp:positionH>
            <wp:positionV relativeFrom="paragraph">
              <wp:posOffset>8468360</wp:posOffset>
            </wp:positionV>
            <wp:extent cx="5715000" cy="685165"/>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lum contrast="12000"/>
                    </a:blip>
                    <a:srcRect/>
                    <a:stretch>
                      <a:fillRect/>
                    </a:stretch>
                  </pic:blipFill>
                  <pic:spPr bwMode="auto">
                    <a:xfrm>
                      <a:off x="0" y="0"/>
                      <a:ext cx="5715000" cy="685165"/>
                    </a:xfrm>
                    <a:prstGeom prst="rect">
                      <a:avLst/>
                    </a:prstGeom>
                    <a:noFill/>
                    <a:ln w="9525" algn="in">
                      <a:miter lim="800000"/>
                      <a:headEnd/>
                      <a:tailEnd/>
                    </a:ln>
                  </pic:spPr>
                </pic:pic>
              </a:graphicData>
            </a:graphic>
          </wp:anchor>
        </w:drawing>
      </w:r>
      <w:r w:rsidRPr="00D03EA4">
        <w:rPr>
          <w:noProof/>
          <w:sz w:val="24"/>
          <w:szCs w:val="24"/>
        </w:rPr>
        <w:drawing>
          <wp:anchor distT="36576" distB="36576" distL="36576" distR="36576" simplePos="0" relativeHeight="251660288" behindDoc="0" locked="0" layoutInCell="1" allowOverlap="1">
            <wp:simplePos x="0" y="0"/>
            <wp:positionH relativeFrom="column">
              <wp:posOffset>1028700</wp:posOffset>
            </wp:positionH>
            <wp:positionV relativeFrom="paragraph">
              <wp:posOffset>8468360</wp:posOffset>
            </wp:positionV>
            <wp:extent cx="5715000" cy="685165"/>
            <wp:effectExtent l="1905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lum contrast="12000"/>
                    </a:blip>
                    <a:srcRect/>
                    <a:stretch>
                      <a:fillRect/>
                    </a:stretch>
                  </pic:blipFill>
                  <pic:spPr bwMode="auto">
                    <a:xfrm>
                      <a:off x="0" y="0"/>
                      <a:ext cx="5715000" cy="685165"/>
                    </a:xfrm>
                    <a:prstGeom prst="rect">
                      <a:avLst/>
                    </a:prstGeom>
                    <a:noFill/>
                    <a:ln w="9525" algn="in">
                      <a:miter lim="800000"/>
                      <a:headEnd/>
                      <a:tailEnd/>
                    </a:ln>
                  </pic:spPr>
                </pic:pic>
              </a:graphicData>
            </a:graphic>
          </wp:anchor>
        </w:drawing>
      </w:r>
      <w:proofErr w:type="gramStart"/>
      <w:r w:rsidRPr="00D03EA4">
        <w:rPr>
          <w:b/>
          <w:sz w:val="24"/>
          <w:szCs w:val="24"/>
        </w:rPr>
        <w:t>ses</w:t>
      </w:r>
      <w:proofErr w:type="gramEnd"/>
      <w:r w:rsidRPr="00D03EA4">
        <w:rPr>
          <w:b/>
          <w:sz w:val="24"/>
          <w:szCs w:val="24"/>
        </w:rPr>
        <w:t xml:space="preserve"> and info.</w:t>
      </w:r>
    </w:p>
    <w:p w:rsidR="00D03EA4" w:rsidRPr="00886354" w:rsidRDefault="00D03EA4" w:rsidP="00322610">
      <w:pPr>
        <w:pStyle w:val="NoSpacing"/>
        <w:rPr>
          <w:b/>
          <w:i/>
          <w:sz w:val="24"/>
          <w:szCs w:val="24"/>
        </w:rPr>
      </w:pPr>
    </w:p>
    <w:p w:rsidR="00016AB7" w:rsidRPr="00016AB7" w:rsidRDefault="00016AB7">
      <w:pPr>
        <w:pStyle w:val="NoSpacing"/>
        <w:rPr>
          <w:b/>
          <w:i/>
          <w:sz w:val="24"/>
          <w:szCs w:val="24"/>
        </w:rPr>
      </w:pPr>
    </w:p>
    <w:sectPr w:rsidR="00016AB7" w:rsidRPr="00016AB7" w:rsidSect="00D066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E62" w:rsidRDefault="00B07E62" w:rsidP="006E603C">
      <w:pPr>
        <w:spacing w:after="0" w:line="240" w:lineRule="auto"/>
      </w:pPr>
      <w:r>
        <w:separator/>
      </w:r>
    </w:p>
  </w:endnote>
  <w:endnote w:type="continuationSeparator" w:id="0">
    <w:p w:rsidR="00B07E62" w:rsidRDefault="00B07E62" w:rsidP="006E6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E62" w:rsidRDefault="00B07E62" w:rsidP="006E603C">
      <w:pPr>
        <w:spacing w:after="0" w:line="240" w:lineRule="auto"/>
      </w:pPr>
      <w:r>
        <w:separator/>
      </w:r>
    </w:p>
  </w:footnote>
  <w:footnote w:type="continuationSeparator" w:id="0">
    <w:p w:rsidR="00B07E62" w:rsidRDefault="00B07E62" w:rsidP="006E60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2610"/>
    <w:rsid w:val="00016AB7"/>
    <w:rsid w:val="000D74B8"/>
    <w:rsid w:val="0012636C"/>
    <w:rsid w:val="001B6697"/>
    <w:rsid w:val="001E7971"/>
    <w:rsid w:val="001E7C86"/>
    <w:rsid w:val="002C0A1C"/>
    <w:rsid w:val="00310963"/>
    <w:rsid w:val="00322610"/>
    <w:rsid w:val="00376A37"/>
    <w:rsid w:val="00423893"/>
    <w:rsid w:val="00432723"/>
    <w:rsid w:val="004A2EC7"/>
    <w:rsid w:val="004F45B8"/>
    <w:rsid w:val="00502C54"/>
    <w:rsid w:val="00505CCD"/>
    <w:rsid w:val="006A3796"/>
    <w:rsid w:val="006C2C09"/>
    <w:rsid w:val="006E603C"/>
    <w:rsid w:val="00725E2B"/>
    <w:rsid w:val="007420BF"/>
    <w:rsid w:val="00747B33"/>
    <w:rsid w:val="007C38CA"/>
    <w:rsid w:val="007E55BF"/>
    <w:rsid w:val="007E7527"/>
    <w:rsid w:val="00871289"/>
    <w:rsid w:val="00886354"/>
    <w:rsid w:val="008E2B3A"/>
    <w:rsid w:val="00984D75"/>
    <w:rsid w:val="00A07037"/>
    <w:rsid w:val="00A84B06"/>
    <w:rsid w:val="00AD4E9F"/>
    <w:rsid w:val="00B036A7"/>
    <w:rsid w:val="00B07E62"/>
    <w:rsid w:val="00B47065"/>
    <w:rsid w:val="00B60FC6"/>
    <w:rsid w:val="00C13DEE"/>
    <w:rsid w:val="00C26EA3"/>
    <w:rsid w:val="00C30FFA"/>
    <w:rsid w:val="00C424B2"/>
    <w:rsid w:val="00D03EA4"/>
    <w:rsid w:val="00D066FC"/>
    <w:rsid w:val="00D219BF"/>
    <w:rsid w:val="00D36D44"/>
    <w:rsid w:val="00DD4CD9"/>
    <w:rsid w:val="00DE7F06"/>
    <w:rsid w:val="00DF41BA"/>
    <w:rsid w:val="00E654A0"/>
    <w:rsid w:val="00EA2B7A"/>
    <w:rsid w:val="00ED74B8"/>
    <w:rsid w:val="00EE24CF"/>
    <w:rsid w:val="00F21E7C"/>
    <w:rsid w:val="00F825DC"/>
    <w:rsid w:val="00FD7F0A"/>
    <w:rsid w:val="00FF6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654A0"/>
    <w:pPr>
      <w:spacing w:after="0" w:line="240" w:lineRule="auto"/>
    </w:pPr>
  </w:style>
  <w:style w:type="character" w:styleId="Hyperlink">
    <w:name w:val="Hyperlink"/>
    <w:basedOn w:val="DefaultParagraphFont"/>
    <w:uiPriority w:val="99"/>
    <w:rsid w:val="00D219BF"/>
    <w:rPr>
      <w:rFonts w:cs="Times New Roman"/>
      <w:color w:val="0000FF"/>
      <w:u w:val="single"/>
    </w:rPr>
  </w:style>
  <w:style w:type="paragraph" w:styleId="BalloonText">
    <w:name w:val="Balloon Text"/>
    <w:basedOn w:val="Normal"/>
    <w:link w:val="BalloonTextChar"/>
    <w:uiPriority w:val="99"/>
    <w:semiHidden/>
    <w:unhideWhenUsed/>
    <w:rsid w:val="0074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0BF"/>
    <w:rPr>
      <w:rFonts w:ascii="Tahoma" w:hAnsi="Tahoma" w:cs="Tahoma"/>
      <w:sz w:val="16"/>
      <w:szCs w:val="16"/>
    </w:rPr>
  </w:style>
  <w:style w:type="paragraph" w:styleId="Header">
    <w:name w:val="header"/>
    <w:basedOn w:val="Normal"/>
    <w:link w:val="HeaderChar"/>
    <w:uiPriority w:val="99"/>
    <w:semiHidden/>
    <w:unhideWhenUsed/>
    <w:rsid w:val="006E60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03C"/>
  </w:style>
  <w:style w:type="paragraph" w:styleId="Footer">
    <w:name w:val="footer"/>
    <w:basedOn w:val="Normal"/>
    <w:link w:val="FooterChar"/>
    <w:uiPriority w:val="99"/>
    <w:semiHidden/>
    <w:unhideWhenUsed/>
    <w:rsid w:val="006E60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603C"/>
  </w:style>
  <w:style w:type="paragraph" w:styleId="NormalWeb">
    <w:name w:val="Normal (Web)"/>
    <w:basedOn w:val="Normal"/>
    <w:uiPriority w:val="99"/>
    <w:semiHidden/>
    <w:unhideWhenUsed/>
    <w:rsid w:val="008863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6362094">
      <w:bodyDiv w:val="1"/>
      <w:marLeft w:val="0"/>
      <w:marRight w:val="0"/>
      <w:marTop w:val="0"/>
      <w:marBottom w:val="0"/>
      <w:divBdr>
        <w:top w:val="none" w:sz="0" w:space="0" w:color="auto"/>
        <w:left w:val="none" w:sz="0" w:space="0" w:color="auto"/>
        <w:bottom w:val="none" w:sz="0" w:space="0" w:color="auto"/>
        <w:right w:val="none" w:sz="0" w:space="0" w:color="auto"/>
      </w:divBdr>
      <w:divsChild>
        <w:div w:id="885533955">
          <w:marLeft w:val="0"/>
          <w:marRight w:val="0"/>
          <w:marTop w:val="0"/>
          <w:marBottom w:val="0"/>
          <w:divBdr>
            <w:top w:val="none" w:sz="0" w:space="0" w:color="auto"/>
            <w:left w:val="none" w:sz="0" w:space="0" w:color="auto"/>
            <w:bottom w:val="none" w:sz="0" w:space="0" w:color="auto"/>
            <w:right w:val="none" w:sz="0" w:space="0" w:color="auto"/>
          </w:divBdr>
        </w:div>
        <w:div w:id="1495876196">
          <w:marLeft w:val="0"/>
          <w:marRight w:val="0"/>
          <w:marTop w:val="0"/>
          <w:marBottom w:val="0"/>
          <w:divBdr>
            <w:top w:val="none" w:sz="0" w:space="0" w:color="auto"/>
            <w:left w:val="none" w:sz="0" w:space="0" w:color="auto"/>
            <w:bottom w:val="none" w:sz="0" w:space="0" w:color="auto"/>
            <w:right w:val="none" w:sz="0" w:space="0" w:color="auto"/>
          </w:divBdr>
        </w:div>
        <w:div w:id="230770366">
          <w:marLeft w:val="0"/>
          <w:marRight w:val="0"/>
          <w:marTop w:val="0"/>
          <w:marBottom w:val="0"/>
          <w:divBdr>
            <w:top w:val="none" w:sz="0" w:space="0" w:color="auto"/>
            <w:left w:val="none" w:sz="0" w:space="0" w:color="auto"/>
            <w:bottom w:val="none" w:sz="0" w:space="0" w:color="auto"/>
            <w:right w:val="none" w:sz="0" w:space="0" w:color="auto"/>
          </w:divBdr>
        </w:div>
        <w:div w:id="2047412825">
          <w:marLeft w:val="0"/>
          <w:marRight w:val="0"/>
          <w:marTop w:val="0"/>
          <w:marBottom w:val="0"/>
          <w:divBdr>
            <w:top w:val="none" w:sz="0" w:space="0" w:color="auto"/>
            <w:left w:val="none" w:sz="0" w:space="0" w:color="auto"/>
            <w:bottom w:val="none" w:sz="0" w:space="0" w:color="auto"/>
            <w:right w:val="none" w:sz="0" w:space="0" w:color="auto"/>
          </w:divBdr>
        </w:div>
        <w:div w:id="1926063033">
          <w:marLeft w:val="0"/>
          <w:marRight w:val="0"/>
          <w:marTop w:val="0"/>
          <w:marBottom w:val="0"/>
          <w:divBdr>
            <w:top w:val="none" w:sz="0" w:space="0" w:color="auto"/>
            <w:left w:val="none" w:sz="0" w:space="0" w:color="auto"/>
            <w:bottom w:val="none" w:sz="0" w:space="0" w:color="auto"/>
            <w:right w:val="none" w:sz="0" w:space="0" w:color="auto"/>
          </w:divBdr>
        </w:div>
        <w:div w:id="1533611185">
          <w:marLeft w:val="0"/>
          <w:marRight w:val="0"/>
          <w:marTop w:val="0"/>
          <w:marBottom w:val="0"/>
          <w:divBdr>
            <w:top w:val="none" w:sz="0" w:space="0" w:color="auto"/>
            <w:left w:val="none" w:sz="0" w:space="0" w:color="auto"/>
            <w:bottom w:val="none" w:sz="0" w:space="0" w:color="auto"/>
            <w:right w:val="none" w:sz="0" w:space="0" w:color="auto"/>
          </w:divBdr>
        </w:div>
        <w:div w:id="1710642139">
          <w:marLeft w:val="0"/>
          <w:marRight w:val="0"/>
          <w:marTop w:val="0"/>
          <w:marBottom w:val="0"/>
          <w:divBdr>
            <w:top w:val="none" w:sz="0" w:space="0" w:color="auto"/>
            <w:left w:val="none" w:sz="0" w:space="0" w:color="auto"/>
            <w:bottom w:val="none" w:sz="0" w:space="0" w:color="auto"/>
            <w:right w:val="none" w:sz="0" w:space="0" w:color="auto"/>
          </w:divBdr>
        </w:div>
      </w:divsChild>
    </w:div>
    <w:div w:id="18739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n.wikipedia.org/wiki/Louis_Prima_J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ingiles@gmail.com" TargetMode="External"/><Relationship Id="rId12" Type="http://schemas.openxmlformats.org/officeDocument/2006/relationships/hyperlink" Target="http://en.wikipedia.org/wiki/Tony_Bennet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Sicilian_American" TargetMode="External"/><Relationship Id="rId5" Type="http://schemas.openxmlformats.org/officeDocument/2006/relationships/endnotes" Target="endnotes.xml"/><Relationship Id="rId15" Type="http://schemas.openxmlformats.org/officeDocument/2006/relationships/hyperlink" Target="mailto:mingiles@gmail.com" TargetMode="External"/><Relationship Id="rId10" Type="http://schemas.openxmlformats.org/officeDocument/2006/relationships/hyperlink" Target="http://www.swell-productions.com" TargetMode="External"/><Relationship Id="rId4" Type="http://schemas.openxmlformats.org/officeDocument/2006/relationships/footnotes" Target="footnotes.xml"/><Relationship Id="rId9" Type="http://schemas.openxmlformats.org/officeDocument/2006/relationships/hyperlink" Target="http://www.Harlows.com" TargetMode="External"/><Relationship Id="rId14" Type="http://schemas.openxmlformats.org/officeDocument/2006/relationships/hyperlink" Target="http://www.youtube.com/watch?v=Xs24_194M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Giles</dc:creator>
  <cp:lastModifiedBy>Mindy Giles</cp:lastModifiedBy>
  <cp:revision>3</cp:revision>
  <dcterms:created xsi:type="dcterms:W3CDTF">2011-07-22T21:09:00Z</dcterms:created>
  <dcterms:modified xsi:type="dcterms:W3CDTF">2011-07-22T21:10:00Z</dcterms:modified>
</cp:coreProperties>
</file>